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20" w:rsidRPr="00EF6720" w:rsidRDefault="00CC2477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967682" cy="9420046"/>
            <wp:effectExtent l="19050" t="0" r="0" b="0"/>
            <wp:docPr id="1" name="Рисунок 1" descr="C:\Users\ДНС\Desktop\на сайт\локальные акты на сайт разместить\локальные акты на сайт разместить\локальные акты сканы\акт 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а сайт\локальные акты на сайт разместить\локальные акты на сайт разместить\локальные акты сканы\акт 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410" t="3935" r="5461" b="2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682" cy="942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720" w:rsidRPr="00EF67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  Прогулки в </w:t>
      </w:r>
      <w:r w:rsidR="0093039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F6720" w:rsidRPr="00EF6720">
        <w:rPr>
          <w:rFonts w:ascii="Times New Roman" w:eastAsia="Times New Roman" w:hAnsi="Times New Roman" w:cs="Times New Roman"/>
          <w:sz w:val="24"/>
          <w:szCs w:val="24"/>
        </w:rPr>
        <w:t>ДОУ организовываются 2 раза в день: в первую половину дня и во вторую половину дня  перед уходом детей домой.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3.6. В </w:t>
      </w:r>
      <w:r w:rsidR="0093039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F6720">
        <w:rPr>
          <w:rFonts w:ascii="Times New Roman" w:eastAsia="Times New Roman" w:hAnsi="Times New Roman" w:cs="Times New Roman"/>
          <w:sz w:val="24"/>
          <w:szCs w:val="24"/>
        </w:rPr>
        <w:t>ДОУ организуется прием пищи с интервалом 3-4 часа и дневной сон.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3.7. Для детей дошкольного возраста  на дневной сон отводится 2 - 2,5 часа.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3.8. Для детей от 1,5 до 3 лет дневной сон организуют однократно продолжительностью не менее 3 часов.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3.9.  На самостоятельную деятельность детей 3-7 лет (игры, подготовка к образовательной деятельности, личная гигиена) в режиме дня  отводится не менее 3-4 часов.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3.10. Двигательный режим, физические упражнения и закаливающие мероприятия  осуществляется с учетом здоровья, возраста детей и времени года.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3.11. В </w:t>
      </w:r>
      <w:r w:rsidR="0093039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F6720">
        <w:rPr>
          <w:rFonts w:ascii="Times New Roman" w:eastAsia="Times New Roman" w:hAnsi="Times New Roman" w:cs="Times New Roman"/>
          <w:sz w:val="24"/>
          <w:szCs w:val="24"/>
        </w:rPr>
        <w:t>ДОУ 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другие.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3.12. В объеме двигательной активности воспитанников 5-7 лет предусматриваются 6-8 часов в неделю оздоровительно-воспитательной деятельности в организованных формах с учетом психофизиологических особенностей детей и времени года.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3.13.  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и третьего года жизни  занятия по физическому развитию основной образовательной программы проводят в групповом помещении.</w:t>
      </w:r>
    </w:p>
    <w:p w:rsidR="0093039C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3.14. Занятия по физическому развитию основной образовательной программы для детей в возрасте от 3 до 7 лет организуются не менее 3 раз в неделю. </w:t>
      </w:r>
    </w:p>
    <w:p w:rsidR="00EF6720" w:rsidRPr="00EF6720" w:rsidRDefault="00EF6720" w:rsidP="00DE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</w:t>
      </w:r>
      <w:r w:rsidR="0093039C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физкультурных </w:t>
      </w:r>
      <w:r w:rsidRPr="00EF6720">
        <w:rPr>
          <w:rFonts w:ascii="Times New Roman" w:eastAsia="Times New Roman" w:hAnsi="Times New Roman" w:cs="Times New Roman"/>
          <w:sz w:val="24"/>
          <w:szCs w:val="24"/>
        </w:rPr>
        <w:t>занятий зависит от возраста детей и составляет: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- в младшей группе – до 15 мин.,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- в средней группе – до 20 мин.,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- в старшей группе – до  25 мин.,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- в подготовительной группе – до 30 мин.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3.15. Один раз в неделю для детей 5 - 7 лет 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3.16.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 на открытом воздухе.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3.17. Для достижения достаточного объема двигательной активности детей используют все организованные формы занятий физическими упражнениями с широким включением подвижных игр, спортивных упражнений.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3.18. 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3.19. В группах детей раннего и старшего дошкольного возраста непосредственно образовательная деятельность планируется в первой и во второй половине дня.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3.20. В раннем возрасте непрерывная непосредственно образовательная деятельность планируется по подгруппам. Образовательная деятельность по музыке проводится со всей группой</w:t>
      </w:r>
      <w:r w:rsidR="0093039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3.21. </w:t>
      </w:r>
      <w:proofErr w:type="gramStart"/>
      <w:r w:rsidRPr="00EF6720">
        <w:rPr>
          <w:rFonts w:ascii="Times New Roman" w:eastAsia="Times New Roman" w:hAnsi="Times New Roman" w:cs="Times New Roman"/>
          <w:sz w:val="24"/>
          <w:szCs w:val="24"/>
        </w:rPr>
        <w:t>Для детей раннего возраста от 1,5 до 3-х лет длительность непрерывной непосредственно образовательной деятельности не превышает 10 мин., для детей от 3 до 4 лет – не более 15 минут, для детей от 4 до 5 – не более 20 минут, для детей от 5 до 6 лет – не более 25 минут, а для детей от 6 до 7 лет – не более</w:t>
      </w:r>
      <w:proofErr w:type="gramEnd"/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 30 минут.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 3.22.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lastRenderedPageBreak/>
        <w:t>  3.23. В середине непрерывной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 3.24. Перерыв между периодами непрерывной образовательной деятельностью – 10 минут.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3.25 . Непрерывная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3.26. Для профилактики утомления непосредственно образовательная деятельность познавательной направленности чередуется с непосредственно образовательной деятельностью художественно-эстетического направления.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3.27. В режиме дня отводится специальное время для конструирования, чтения художественной литературы, целевой прогулки и </w:t>
      </w:r>
      <w:proofErr w:type="spellStart"/>
      <w:r w:rsidRPr="00EF6720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    3.28.В режиме воспитательно-образовательного процесса педагоги ДОУ применяют ТСО (дидактические аудио и видео материалы).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 xml:space="preserve">3.29.С целью более эффективной реализации приоритетного направления ДОУ по художественно-эстетическому развитию в самостоятельной деятельности детей 2-7 лет педагогами вводятся элементы нетрадиционных техник </w:t>
      </w:r>
      <w:proofErr w:type="spellStart"/>
      <w:r w:rsidRPr="00EF6720">
        <w:rPr>
          <w:rFonts w:ascii="Times New Roman" w:eastAsia="Times New Roman" w:hAnsi="Times New Roman" w:cs="Times New Roman"/>
          <w:sz w:val="24"/>
          <w:szCs w:val="24"/>
        </w:rPr>
        <w:t>изодеятельности</w:t>
      </w:r>
      <w:proofErr w:type="spellEnd"/>
      <w:r w:rsidRPr="00EF6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 3.30. В середине учебного года (январь) для детей дошкольного возраста организуются недельные каникулы.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3.31. В дни каникул организуется деятельность педагога с детьми эстетического и оздоровительного циклов.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3.32.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EF6720" w:rsidRPr="00EF6720" w:rsidRDefault="00EF6720" w:rsidP="0093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720">
        <w:rPr>
          <w:rFonts w:ascii="Times New Roman" w:eastAsia="Times New Roman" w:hAnsi="Times New Roman" w:cs="Times New Roman"/>
          <w:sz w:val="24"/>
          <w:szCs w:val="24"/>
        </w:rPr>
        <w:t>3.33. Непосредственно образовательная деятельность с детьми проводится воспитателями в групповых комнатах. Музыкальные занятия проводятся специалистами в музыкальном зале.</w:t>
      </w:r>
    </w:p>
    <w:p w:rsidR="00EF6720" w:rsidRPr="00EF6720" w:rsidRDefault="00EF6720" w:rsidP="00DE7B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F67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EF6720" w:rsidRPr="00EF6720" w:rsidRDefault="00EF6720" w:rsidP="00DE7B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F67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 </w:t>
      </w:r>
    </w:p>
    <w:p w:rsidR="00E61E04" w:rsidRDefault="00E61E04"/>
    <w:sectPr w:rsidR="00E61E04" w:rsidSect="00E1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6720"/>
    <w:rsid w:val="001F453E"/>
    <w:rsid w:val="00255A75"/>
    <w:rsid w:val="00803831"/>
    <w:rsid w:val="008919E8"/>
    <w:rsid w:val="0093039C"/>
    <w:rsid w:val="00CC2477"/>
    <w:rsid w:val="00DE7BF3"/>
    <w:rsid w:val="00E17BE7"/>
    <w:rsid w:val="00E61E04"/>
    <w:rsid w:val="00E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E7"/>
  </w:style>
  <w:style w:type="paragraph" w:styleId="1">
    <w:name w:val="heading 1"/>
    <w:basedOn w:val="a"/>
    <w:link w:val="10"/>
    <w:uiPriority w:val="9"/>
    <w:qFormat/>
    <w:rsid w:val="00EF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255A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55A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9</cp:revision>
  <cp:lastPrinted>2017-02-09T04:43:00Z</cp:lastPrinted>
  <dcterms:created xsi:type="dcterms:W3CDTF">2017-02-08T01:15:00Z</dcterms:created>
  <dcterms:modified xsi:type="dcterms:W3CDTF">2017-03-31T01:55:00Z</dcterms:modified>
</cp:coreProperties>
</file>